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400846E2"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93B22" w:rsidRPr="00893B22">
              <w:rPr>
                <w:rFonts w:ascii="Times New Roman" w:hAnsi="Times New Roman" w:cs="Times New Roman"/>
                <w:lang w:val="en-GB"/>
              </w:rPr>
              <w:t xml:space="preserve">Ministry of Health of the Republic of Serbia, Nemanjina 22-26, 11000 Beograd, </w:t>
            </w:r>
            <w:r w:rsidR="00B779D4">
              <w:rPr>
                <w:rFonts w:ascii="Times New Roman" w:hAnsi="Times New Roman" w:cs="Times New Roman"/>
                <w:lang w:val="en-GB"/>
              </w:rPr>
              <w:t xml:space="preserve">Republic of </w:t>
            </w:r>
            <w:r w:rsidR="00893B22" w:rsidRPr="00893B22">
              <w:rPr>
                <w:rFonts w:ascii="Times New Roman" w:hAnsi="Times New Roman" w:cs="Times New Roman"/>
                <w:lang w:val="en-GB"/>
              </w:rPr>
              <w:t>Serbia</w:t>
            </w:r>
          </w:p>
          <w:p w14:paraId="3573F8AD" w14:textId="440F5AD6" w:rsidR="005A3DED" w:rsidRPr="00053F45" w:rsidRDefault="005A3DED" w:rsidP="005A3DED">
            <w:pPr>
              <w:spacing w:after="0"/>
              <w:jc w:val="both"/>
              <w:rPr>
                <w:rFonts w:ascii="Times New Roman" w:hAnsi="Times New Roman"/>
                <w:lang w:val="en-GB"/>
              </w:rPr>
            </w:pPr>
            <w:r w:rsidRPr="00E53649">
              <w:rPr>
                <w:rFonts w:ascii="Times New Roman" w:hAnsi="Times New Roman"/>
                <w:b/>
                <w:bCs/>
                <w:lang w:val="en-GB"/>
              </w:rPr>
              <w:t xml:space="preserve">Title of the tender: </w:t>
            </w:r>
            <w:r w:rsidR="00342578">
              <w:rPr>
                <w:rFonts w:ascii="Times New Roman" w:hAnsi="Times New Roman"/>
                <w:lang w:val="en-GB"/>
              </w:rPr>
              <w:t>Promotional printing</w:t>
            </w:r>
            <w:r w:rsidRPr="00053F45">
              <w:rPr>
                <w:rFonts w:ascii="Times New Roman" w:hAnsi="Times New Roman"/>
                <w:lang w:val="en-GB"/>
              </w:rPr>
              <w:t xml:space="preserve"> </w:t>
            </w:r>
            <w:r w:rsidR="00893B22" w:rsidRPr="00F04D3D">
              <w:rPr>
                <w:rFonts w:ascii="Times New Roman" w:hAnsi="Times New Roman"/>
                <w:lang w:val="en-GB"/>
              </w:rPr>
              <w:t>services</w:t>
            </w:r>
            <w:r w:rsidR="00893B22" w:rsidRPr="00053F45">
              <w:rPr>
                <w:rFonts w:ascii="Times New Roman" w:hAnsi="Times New Roman"/>
                <w:lang w:val="en-GB"/>
              </w:rPr>
              <w:t xml:space="preserve"> </w:t>
            </w:r>
            <w:r w:rsidRPr="00053F45">
              <w:rPr>
                <w:rFonts w:ascii="Times New Roman" w:hAnsi="Times New Roman"/>
                <w:lang w:val="en-GB"/>
              </w:rPr>
              <w:t>for project “</w:t>
            </w:r>
            <w:r w:rsidR="00893B22" w:rsidRPr="00893B22">
              <w:rPr>
                <w:rFonts w:ascii="Times New Roman" w:hAnsi="Times New Roman"/>
              </w:rPr>
              <w:t>Romania-Serbia joint initiative against cancer in cross-border region: improved diagnosis and treatment of malignant tumors - ROSECAN</w:t>
            </w:r>
            <w:r w:rsidRPr="00053F45">
              <w:rPr>
                <w:rFonts w:ascii="Times New Roman" w:hAnsi="Times New Roman"/>
                <w:lang w:val="en-GB"/>
              </w:rPr>
              <w:t>”</w:t>
            </w:r>
          </w:p>
          <w:p w14:paraId="53BDE4C1" w14:textId="35898BE5" w:rsidR="00056F91" w:rsidRPr="0012023B" w:rsidRDefault="005A3DED" w:rsidP="005A3DED">
            <w:pPr>
              <w:spacing w:after="0"/>
              <w:jc w:val="both"/>
              <w:rPr>
                <w:rFonts w:ascii="Times New Roman" w:hAnsi="Times New Roman" w:cs="Times New Roman"/>
                <w:lang w:val="en-GB"/>
              </w:rPr>
            </w:pPr>
            <w:r w:rsidRPr="00E53649">
              <w:rPr>
                <w:rFonts w:ascii="Times New Roman" w:hAnsi="Times New Roman"/>
                <w:b/>
                <w:bCs/>
                <w:lang w:val="en-GB"/>
              </w:rPr>
              <w:t xml:space="preserve">Reference number:  </w:t>
            </w:r>
            <w:r w:rsidR="00893B22" w:rsidRPr="00893B22">
              <w:rPr>
                <w:rFonts w:ascii="Times New Roman" w:hAnsi="Times New Roman"/>
                <w:lang w:val="en-GB"/>
              </w:rPr>
              <w:t>RORS193-</w:t>
            </w:r>
            <w:r w:rsidR="00893B22">
              <w:rPr>
                <w:rFonts w:ascii="Times New Roman" w:hAnsi="Times New Roman"/>
                <w:lang w:val="en-GB"/>
              </w:rPr>
              <w:t>P2</w:t>
            </w:r>
            <w:r w:rsidR="00893B22" w:rsidRPr="00893B22">
              <w:rPr>
                <w:rFonts w:ascii="Times New Roman" w:hAnsi="Times New Roman"/>
                <w:lang w:val="en-GB"/>
              </w:rPr>
              <w:t>-TD</w:t>
            </w:r>
            <w:r w:rsidR="00342578">
              <w:rPr>
                <w:rFonts w:ascii="Times New Roman" w:hAnsi="Times New Roman"/>
                <w:lang w:val="en-GB"/>
              </w:rPr>
              <w:t>3</w:t>
            </w:r>
          </w:p>
          <w:p w14:paraId="36FD8F50" w14:textId="7F6C478F"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93B22">
              <w:rPr>
                <w:rFonts w:ascii="Times New Roman" w:hAnsi="Times New Roman" w:cs="Times New Roman"/>
                <w:lang w:val="en-GB"/>
              </w:rPr>
              <w:t>13/05/2022</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4A8E7C67"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w:t>
      </w:r>
      <w:r w:rsidR="00D160D6">
        <w:rPr>
          <w:rFonts w:ascii="Times New Roman" w:hAnsi="Times New Roman" w:cs="Times New Roman"/>
          <w:sz w:val="24"/>
          <w:szCs w:val="24"/>
          <w:lang w:val="en-GB"/>
        </w:rPr>
        <w:t>Promotional printing</w:t>
      </w:r>
      <w:r w:rsidR="00037A29" w:rsidRPr="00037A29">
        <w:rPr>
          <w:rFonts w:ascii="Times New Roman" w:hAnsi="Times New Roman" w:cs="Times New Roman"/>
          <w:sz w:val="24"/>
          <w:szCs w:val="24"/>
          <w:lang w:val="en-GB"/>
        </w:rPr>
        <w:t xml:space="preserve"> </w:t>
      </w:r>
      <w:r w:rsidR="00893B22">
        <w:rPr>
          <w:rFonts w:ascii="Times New Roman" w:hAnsi="Times New Roman" w:cs="Times New Roman"/>
          <w:sz w:val="24"/>
          <w:szCs w:val="24"/>
          <w:lang w:val="en-GB"/>
        </w:rPr>
        <w:t xml:space="preserve">services </w:t>
      </w:r>
      <w:r w:rsidR="00037A29" w:rsidRPr="00037A29">
        <w:rPr>
          <w:rFonts w:ascii="Times New Roman" w:hAnsi="Times New Roman" w:cs="Times New Roman"/>
          <w:sz w:val="24"/>
          <w:szCs w:val="24"/>
          <w:lang w:val="en-GB"/>
        </w:rPr>
        <w:t>for project “</w:t>
      </w:r>
      <w:r w:rsidR="00D160D6" w:rsidRPr="00D160D6">
        <w:rPr>
          <w:rFonts w:ascii="Times New Roman" w:hAnsi="Times New Roman" w:cs="Times New Roman"/>
          <w:sz w:val="24"/>
          <w:szCs w:val="24"/>
          <w:lang w:val="en-GB"/>
        </w:rPr>
        <w:t>Romania-Serbia joint initiative against cancer in cross-border region: improved diagnosis and treatment of malignant tumors - ROSECAN</w:t>
      </w:r>
      <w:r w:rsidR="00037A29" w:rsidRPr="00037A29">
        <w:rPr>
          <w:rFonts w:ascii="Times New Roman" w:hAnsi="Times New Roman" w:cs="Times New Roman"/>
          <w:sz w:val="24"/>
          <w:szCs w:val="24"/>
          <w:lang w:val="en-GB"/>
        </w:rPr>
        <w:t>”</w:t>
      </w:r>
      <w:r w:rsidRPr="00BE3710">
        <w:rPr>
          <w:rFonts w:ascii="Times New Roman" w:hAnsi="Times New Roman" w:cs="Times New Roman"/>
          <w:sz w:val="24"/>
          <w:szCs w:val="24"/>
          <w:lang w:val="en-GB"/>
        </w:rPr>
        <w:t>;</w:t>
      </w:r>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05596098"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93B22">
        <w:rPr>
          <w:rFonts w:ascii="Times New Roman" w:hAnsi="Times New Roman" w:cs="Times New Roman"/>
          <w:b/>
          <w:bCs/>
          <w:sz w:val="24"/>
          <w:szCs w:val="24"/>
          <w:lang w:val="en-GB"/>
        </w:rPr>
        <w:t>2</w:t>
      </w:r>
      <w:r w:rsidR="00845BE3">
        <w:rPr>
          <w:rFonts w:ascii="Times New Roman" w:hAnsi="Times New Roman" w:cs="Times New Roman"/>
          <w:b/>
          <w:bCs/>
          <w:sz w:val="24"/>
          <w:szCs w:val="24"/>
          <w:lang w:val="en-GB"/>
        </w:rPr>
        <w:t>4</w:t>
      </w:r>
      <w:r w:rsidR="00893B22">
        <w:rPr>
          <w:rFonts w:ascii="Times New Roman" w:hAnsi="Times New Roman" w:cs="Times New Roman"/>
          <w:b/>
          <w:bCs/>
          <w:sz w:val="24"/>
          <w:szCs w:val="24"/>
          <w:lang w:val="en-GB"/>
        </w:rPr>
        <w:t>/05/2022</w:t>
      </w:r>
      <w:r w:rsidR="0012023B" w:rsidRPr="0012023B">
        <w:rPr>
          <w:rFonts w:ascii="Times New Roman" w:hAnsi="Times New Roman" w:cs="Times New Roman"/>
          <w:b/>
          <w:bCs/>
          <w:sz w:val="24"/>
          <w:szCs w:val="24"/>
          <w:lang w:val="en-GB"/>
        </w:rPr>
        <w:t>,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5B218A2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342578">
        <w:rPr>
          <w:rFonts w:ascii="Times New Roman" w:hAnsi="Times New Roman" w:cs="Times New Roman"/>
          <w:sz w:val="24"/>
          <w:szCs w:val="24"/>
          <w:lang w:val="en-GB"/>
        </w:rPr>
        <w:t>3.350</w:t>
      </w:r>
      <w:r w:rsidR="00BE3710">
        <w:rPr>
          <w:rFonts w:ascii="Times New Roman" w:hAnsi="Times New Roman" w:cs="Times New Roman"/>
          <w:sz w:val="24"/>
          <w:szCs w:val="24"/>
          <w:lang w:val="en-GB"/>
        </w:rPr>
        <w:t>,00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74BF93C6"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160D6" w:rsidRPr="00D160D6">
        <w:rPr>
          <w:rFonts w:ascii="Times New Roman" w:hAnsi="Times New Roman"/>
          <w:lang w:val="en-GB"/>
        </w:rPr>
        <w:t>Promotional printing services for project</w:t>
      </w:r>
      <w:r w:rsidR="003503A8" w:rsidRPr="00053F45">
        <w:rPr>
          <w:rFonts w:ascii="Times New Roman" w:hAnsi="Times New Roman"/>
          <w:lang w:val="en-GB"/>
        </w:rPr>
        <w:t xml:space="preserve"> “</w:t>
      </w:r>
      <w:r w:rsidR="003503A8" w:rsidRPr="00893B22">
        <w:rPr>
          <w:rFonts w:ascii="Times New Roman" w:hAnsi="Times New Roman"/>
        </w:rPr>
        <w:t>Romania-Serbia joint initiative against cancer in cross-border region: improved diagnosis and treatment of malignant tumors - ROSECAN</w:t>
      </w:r>
      <w:r w:rsidR="003503A8" w:rsidRPr="00053F45">
        <w:rPr>
          <w:rFonts w:ascii="Times New Roman" w:hAnsi="Times New Roman"/>
          <w:lang w:val="en-GB"/>
        </w:rPr>
        <w:t>”</w:t>
      </w:r>
    </w:p>
    <w:p w14:paraId="4A07C21A" w14:textId="124E9C3E"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03A8" w:rsidRPr="003503A8">
        <w:rPr>
          <w:rFonts w:ascii="Times New Roman" w:hAnsi="Times New Roman" w:cs="Times New Roman"/>
          <w:sz w:val="24"/>
          <w:szCs w:val="24"/>
          <w:lang w:val="en-GB"/>
        </w:rPr>
        <w:t>RORS193-P2-TD</w:t>
      </w:r>
      <w:r w:rsidR="00D160D6">
        <w:rPr>
          <w:rFonts w:ascii="Times New Roman" w:hAnsi="Times New Roman" w:cs="Times New Roman"/>
          <w:sz w:val="24"/>
          <w:szCs w:val="24"/>
          <w:lang w:val="en-GB"/>
        </w:rPr>
        <w:t>3</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00976E2B" w14:textId="54C85840" w:rsidR="00056F91" w:rsidRPr="00BE3710" w:rsidRDefault="003503A8" w:rsidP="0012023B">
      <w:pPr>
        <w:spacing w:after="0"/>
        <w:ind w:left="720"/>
        <w:jc w:val="both"/>
        <w:rPr>
          <w:rFonts w:ascii="Times New Roman" w:hAnsi="Times New Roman" w:cs="Times New Roman"/>
          <w:b/>
          <w:bCs/>
          <w:sz w:val="24"/>
          <w:szCs w:val="24"/>
          <w:lang w:val="en-GB"/>
        </w:rPr>
      </w:pPr>
      <w:r w:rsidRPr="003503A8">
        <w:rPr>
          <w:rFonts w:ascii="Times New Roman" w:hAnsi="Times New Roman" w:cs="Times New Roman"/>
          <w:b/>
          <w:bCs/>
          <w:sz w:val="24"/>
          <w:szCs w:val="24"/>
          <w:lang w:val="en-GB"/>
        </w:rPr>
        <w:t>Ministry of Health of the Republic of Serbia</w:t>
      </w:r>
      <w:r w:rsidR="00730934">
        <w:rPr>
          <w:rFonts w:ascii="Times New Roman" w:hAnsi="Times New Roman" w:cs="Times New Roman"/>
          <w:b/>
          <w:bCs/>
          <w:sz w:val="24"/>
          <w:szCs w:val="24"/>
          <w:lang w:val="en-GB"/>
        </w:rPr>
        <w:t xml:space="preserve">, </w:t>
      </w:r>
      <w:r w:rsidR="00730934" w:rsidRPr="00730934">
        <w:rPr>
          <w:rFonts w:ascii="Times New Roman" w:hAnsi="Times New Roman" w:cs="Times New Roman"/>
          <w:b/>
          <w:bCs/>
          <w:sz w:val="24"/>
          <w:szCs w:val="24"/>
          <w:lang w:val="en-GB"/>
        </w:rPr>
        <w:t>Sector for European Integration and International Cooperation</w:t>
      </w:r>
      <w:r w:rsidRPr="003503A8">
        <w:rPr>
          <w:rFonts w:ascii="Times New Roman" w:hAnsi="Times New Roman" w:cs="Times New Roman"/>
          <w:b/>
          <w:bCs/>
          <w:sz w:val="24"/>
          <w:szCs w:val="24"/>
          <w:lang w:val="en-GB"/>
        </w:rPr>
        <w:t>, Nemanjina 22-26, 11000 Beograd, Serbia</w:t>
      </w:r>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60CA8B90" w14:textId="407FE851" w:rsidR="00932958" w:rsidRDefault="00932958" w:rsidP="00932958">
      <w:pPr>
        <w:rPr>
          <w:rFonts w:ascii="Times New Roman" w:hAnsi="Times New Roman"/>
          <w:b/>
          <w:lang w:val="en-US"/>
        </w:rPr>
      </w:pPr>
      <w:r w:rsidRPr="00A32D9F">
        <w:rPr>
          <w:rFonts w:ascii="Times New Roman" w:hAnsi="Times New Roman"/>
          <w:b/>
          <w:lang w:val="en-US"/>
        </w:rPr>
        <w:t>Design and printing of project promotional materials</w:t>
      </w:r>
    </w:p>
    <w:p w14:paraId="5558EAE7" w14:textId="719AD40F" w:rsidR="00932958" w:rsidRDefault="00932958" w:rsidP="00932958">
      <w:pPr>
        <w:jc w:val="both"/>
        <w:rPr>
          <w:rFonts w:ascii="Times New Roman" w:hAnsi="Times New Roman"/>
          <w:lang w:val="en-US"/>
        </w:rPr>
      </w:pPr>
      <w:r w:rsidRPr="00A32D9F">
        <w:rPr>
          <w:rFonts w:ascii="Times New Roman" w:hAnsi="Times New Roman"/>
          <w:lang w:val="en-US"/>
        </w:rPr>
        <w:t xml:space="preserve">In order to promote the project </w:t>
      </w:r>
      <w:r>
        <w:rPr>
          <w:rFonts w:ascii="Times New Roman" w:hAnsi="Times New Roman"/>
          <w:lang w:val="en-US"/>
        </w:rPr>
        <w:t xml:space="preserve">objectives </w:t>
      </w:r>
      <w:r w:rsidRPr="00A32D9F">
        <w:rPr>
          <w:rFonts w:ascii="Times New Roman" w:hAnsi="Times New Roman"/>
          <w:lang w:val="en-US"/>
        </w:rPr>
        <w:t xml:space="preserve">and the project results, </w:t>
      </w:r>
      <w:r>
        <w:rPr>
          <w:rFonts w:ascii="Times New Roman" w:hAnsi="Times New Roman"/>
          <w:lang w:val="en-US"/>
        </w:rPr>
        <w:t>the Contractor should</w:t>
      </w:r>
      <w:r w:rsidRPr="00A32D9F">
        <w:rPr>
          <w:rFonts w:ascii="Times New Roman" w:hAnsi="Times New Roman"/>
          <w:lang w:val="en-US"/>
        </w:rPr>
        <w:t xml:space="preserve"> design, print and distribute promotional material</w:t>
      </w:r>
      <w:r>
        <w:rPr>
          <w:rFonts w:ascii="Times New Roman" w:hAnsi="Times New Roman"/>
          <w:lang w:val="en-US"/>
        </w:rPr>
        <w:t xml:space="preserve">s. </w:t>
      </w:r>
      <w:r w:rsidR="00843CD1">
        <w:rPr>
          <w:rFonts w:ascii="Times New Roman" w:hAnsi="Times New Roman"/>
          <w:lang w:val="en-US"/>
        </w:rPr>
        <w:t>T</w:t>
      </w:r>
      <w:r>
        <w:rPr>
          <w:rFonts w:ascii="Times New Roman" w:hAnsi="Times New Roman"/>
          <w:lang w:val="en-US"/>
        </w:rPr>
        <w:t xml:space="preserve">he design should </w:t>
      </w:r>
      <w:r w:rsidR="00843CD1">
        <w:rPr>
          <w:rFonts w:ascii="Times New Roman" w:hAnsi="Times New Roman"/>
          <w:lang w:val="en-US"/>
        </w:rPr>
        <w:t>be</w:t>
      </w:r>
      <w:r>
        <w:rPr>
          <w:rFonts w:ascii="Times New Roman" w:hAnsi="Times New Roman"/>
          <w:lang w:val="en-US"/>
        </w:rPr>
        <w:t xml:space="preserve"> approved</w:t>
      </w:r>
      <w:r w:rsidR="00843CD1">
        <w:rPr>
          <w:rFonts w:ascii="Times New Roman" w:hAnsi="Times New Roman"/>
          <w:lang w:val="en-US"/>
        </w:rPr>
        <w:t>,</w:t>
      </w:r>
      <w:r>
        <w:rPr>
          <w:rFonts w:ascii="Times New Roman" w:hAnsi="Times New Roman"/>
          <w:lang w:val="en-US"/>
        </w:rPr>
        <w:t xml:space="preserve"> visual identity elements of project </w:t>
      </w:r>
      <w:r w:rsidR="00D160D6">
        <w:rPr>
          <w:rFonts w:ascii="Times New Roman" w:hAnsi="Times New Roman"/>
          <w:lang w:val="en-US"/>
        </w:rPr>
        <w:t>ROSECAN</w:t>
      </w:r>
      <w:r>
        <w:rPr>
          <w:rFonts w:ascii="Times New Roman" w:hAnsi="Times New Roman"/>
          <w:lang w:val="en-US"/>
        </w:rPr>
        <w:t xml:space="preserve">. The following promotional materials should be provided by the Contractor: </w:t>
      </w:r>
    </w:p>
    <w:p w14:paraId="4F3886B8" w14:textId="18C85B9C" w:rsidR="00932958" w:rsidRDefault="00932958" w:rsidP="00932958">
      <w:pPr>
        <w:jc w:val="both"/>
        <w:rPr>
          <w:rFonts w:ascii="Times New Roman" w:hAnsi="Times New Roman"/>
          <w:lang w:val="en-US"/>
        </w:rPr>
      </w:pPr>
      <w:r>
        <w:rPr>
          <w:rFonts w:ascii="Times New Roman" w:hAnsi="Times New Roman"/>
          <w:lang w:val="en-US"/>
        </w:rPr>
        <w:t xml:space="preserve">- </w:t>
      </w:r>
      <w:r w:rsidRPr="008E2508">
        <w:rPr>
          <w:rFonts w:ascii="Times New Roman" w:hAnsi="Times New Roman"/>
          <w:lang w:val="en-US"/>
        </w:rPr>
        <w:t>Leaflets (4</w:t>
      </w:r>
      <w:r w:rsidR="00843CD1">
        <w:rPr>
          <w:rFonts w:ascii="Times New Roman" w:hAnsi="Times New Roman"/>
          <w:lang w:val="en-US"/>
        </w:rPr>
        <w:t>.</w:t>
      </w:r>
      <w:r w:rsidRPr="008E2508">
        <w:rPr>
          <w:rFonts w:ascii="Times New Roman" w:hAnsi="Times New Roman"/>
          <w:lang w:val="en-US"/>
        </w:rPr>
        <w:t>000 units)</w:t>
      </w:r>
      <w:r>
        <w:rPr>
          <w:rFonts w:ascii="Times New Roman" w:hAnsi="Times New Roman"/>
          <w:lang w:val="en-US"/>
        </w:rPr>
        <w:t xml:space="preserve"> – design and print promotional leaflets about project </w:t>
      </w:r>
      <w:r w:rsidR="00D160D6">
        <w:rPr>
          <w:rFonts w:ascii="Times New Roman" w:hAnsi="Times New Roman"/>
          <w:lang w:val="en-US"/>
        </w:rPr>
        <w:t>ROSECAN</w:t>
      </w:r>
      <w:r>
        <w:rPr>
          <w:rFonts w:ascii="Times New Roman" w:hAnsi="Times New Roman"/>
          <w:lang w:val="en-US"/>
        </w:rPr>
        <w:t xml:space="preserve"> in color. Leaflets should be distributed at project event to media representatives and stakeholders. </w:t>
      </w:r>
      <w:r w:rsidRPr="001C6B28">
        <w:rPr>
          <w:rFonts w:ascii="Times New Roman" w:hAnsi="Times New Roman"/>
          <w:lang w:val="en-US"/>
        </w:rPr>
        <w:t>Minimum format of the print: A5 (folded); paper type: “kunstdruk” paper minimum 110 grams, full color on both sides</w:t>
      </w:r>
      <w:r>
        <w:rPr>
          <w:rFonts w:ascii="Times New Roman" w:hAnsi="Times New Roman"/>
          <w:lang w:val="en-US"/>
        </w:rPr>
        <w:t>.</w:t>
      </w:r>
    </w:p>
    <w:p w14:paraId="469522C6" w14:textId="7E785CCC" w:rsidR="00932958" w:rsidRPr="008E2508" w:rsidRDefault="00932958" w:rsidP="00932958">
      <w:pPr>
        <w:jc w:val="both"/>
        <w:rPr>
          <w:rFonts w:ascii="Times New Roman" w:hAnsi="Times New Roman"/>
          <w:lang w:val="en-US"/>
        </w:rPr>
      </w:pPr>
      <w:r>
        <w:rPr>
          <w:rFonts w:ascii="Times New Roman" w:hAnsi="Times New Roman"/>
          <w:lang w:val="en-US"/>
        </w:rPr>
        <w:t>- Brochures (2</w:t>
      </w:r>
      <w:r w:rsidR="00843CD1">
        <w:rPr>
          <w:rFonts w:ascii="Times New Roman" w:hAnsi="Times New Roman"/>
          <w:lang w:val="en-US"/>
        </w:rPr>
        <w:t>.</w:t>
      </w:r>
      <w:r>
        <w:rPr>
          <w:rFonts w:ascii="Times New Roman" w:hAnsi="Times New Roman"/>
          <w:lang w:val="en-US"/>
        </w:rPr>
        <w:t>000 units) -</w:t>
      </w:r>
      <w:r w:rsidRPr="008E2508">
        <w:rPr>
          <w:rFonts w:ascii="Times New Roman" w:hAnsi="Times New Roman"/>
          <w:lang w:val="en-US"/>
        </w:rPr>
        <w:t xml:space="preserve"> </w:t>
      </w:r>
      <w:r>
        <w:rPr>
          <w:rFonts w:ascii="Times New Roman" w:hAnsi="Times New Roman"/>
          <w:lang w:val="en-US"/>
        </w:rPr>
        <w:t xml:space="preserve">design and print promotional brochures about project </w:t>
      </w:r>
      <w:r w:rsidR="00D160D6">
        <w:rPr>
          <w:rFonts w:ascii="Times New Roman" w:hAnsi="Times New Roman"/>
          <w:lang w:val="en-US"/>
        </w:rPr>
        <w:t>ROSECAN</w:t>
      </w:r>
      <w:r>
        <w:rPr>
          <w:rFonts w:ascii="Times New Roman" w:hAnsi="Times New Roman"/>
          <w:lang w:val="en-US"/>
        </w:rPr>
        <w:t xml:space="preserve"> in color. Brochures should be distributed at project event to media representatives and stakeholders. </w:t>
      </w:r>
      <w:r w:rsidRPr="001C6B28">
        <w:rPr>
          <w:rFonts w:ascii="Times New Roman" w:hAnsi="Times New Roman"/>
          <w:lang w:val="en-US"/>
        </w:rPr>
        <w:t>Minimum format of the print: A5; paper type: “kunstdruk” paper minimum 110 grams</w:t>
      </w:r>
      <w:r>
        <w:rPr>
          <w:rFonts w:ascii="Times New Roman" w:hAnsi="Times New Roman"/>
          <w:lang w:val="en-US"/>
        </w:rPr>
        <w:t xml:space="preserve"> with hard covers</w:t>
      </w:r>
      <w:r w:rsidRPr="001C6B28">
        <w:rPr>
          <w:rFonts w:ascii="Times New Roman" w:hAnsi="Times New Roman"/>
          <w:lang w:val="en-US"/>
        </w:rPr>
        <w:t>,</w:t>
      </w:r>
      <w:r>
        <w:rPr>
          <w:rFonts w:ascii="Times New Roman" w:hAnsi="Times New Roman"/>
          <w:lang w:val="en-US"/>
        </w:rPr>
        <w:t xml:space="preserve"> number of pages: minimum </w:t>
      </w:r>
      <w:r w:rsidR="00D160D6">
        <w:rPr>
          <w:rFonts w:ascii="Times New Roman" w:hAnsi="Times New Roman"/>
          <w:lang w:val="en-US"/>
        </w:rPr>
        <w:t>4</w:t>
      </w:r>
      <w:r>
        <w:rPr>
          <w:rFonts w:ascii="Times New Roman" w:hAnsi="Times New Roman"/>
          <w:lang w:val="en-US"/>
        </w:rPr>
        <w:t>,</w:t>
      </w:r>
      <w:r w:rsidRPr="001C6B28">
        <w:rPr>
          <w:rFonts w:ascii="Times New Roman" w:hAnsi="Times New Roman"/>
          <w:lang w:val="en-US"/>
        </w:rPr>
        <w:t xml:space="preserve"> full color on both sides</w:t>
      </w:r>
      <w:r>
        <w:rPr>
          <w:rFonts w:ascii="Times New Roman" w:hAnsi="Times New Roman"/>
          <w:lang w:val="en-US"/>
        </w:rPr>
        <w:t>.</w:t>
      </w:r>
    </w:p>
    <w:p w14:paraId="6263EF47" w14:textId="1F75345C" w:rsidR="00932958" w:rsidRPr="008E2508" w:rsidRDefault="00932958" w:rsidP="00932958">
      <w:pPr>
        <w:jc w:val="both"/>
        <w:rPr>
          <w:rFonts w:ascii="Times New Roman" w:hAnsi="Times New Roman"/>
          <w:lang w:val="en-US"/>
        </w:rPr>
      </w:pPr>
      <w:r w:rsidRPr="008E2508">
        <w:rPr>
          <w:rFonts w:ascii="Times New Roman" w:hAnsi="Times New Roman"/>
          <w:lang w:val="en-US"/>
        </w:rPr>
        <w:t>- Roll-up (2 pcs</w:t>
      </w:r>
      <w:r>
        <w:rPr>
          <w:rFonts w:ascii="Times New Roman" w:hAnsi="Times New Roman"/>
          <w:lang w:val="en-US"/>
        </w:rPr>
        <w:t xml:space="preserve">) - design and print promotional roll-ups about project </w:t>
      </w:r>
      <w:r w:rsidR="00D160D6">
        <w:rPr>
          <w:rFonts w:ascii="Times New Roman" w:hAnsi="Times New Roman"/>
          <w:lang w:val="en-US"/>
        </w:rPr>
        <w:t>ROSECAN</w:t>
      </w:r>
      <w:r>
        <w:rPr>
          <w:rFonts w:ascii="Times New Roman" w:hAnsi="Times New Roman"/>
          <w:lang w:val="en-US"/>
        </w:rPr>
        <w:t xml:space="preserve"> in color. </w:t>
      </w:r>
      <w:r w:rsidRPr="001C6B28">
        <w:rPr>
          <w:rFonts w:ascii="Times New Roman" w:hAnsi="Times New Roman"/>
          <w:lang w:val="en-US"/>
        </w:rPr>
        <w:t>Format, min. conference (85mm x 2000mm); Print: Full colour 4/4</w:t>
      </w:r>
      <w:r>
        <w:rPr>
          <w:rFonts w:ascii="Times New Roman" w:hAnsi="Times New Roman"/>
          <w:lang w:val="en-US"/>
        </w:rPr>
        <w:t>.</w:t>
      </w:r>
    </w:p>
    <w:p w14:paraId="2EDF5F78" w14:textId="73EF5FB2" w:rsidR="00932958" w:rsidRDefault="00932958" w:rsidP="00932958">
      <w:pPr>
        <w:jc w:val="both"/>
        <w:rPr>
          <w:rFonts w:ascii="Times New Roman" w:hAnsi="Times New Roman"/>
          <w:lang w:val="en-US"/>
        </w:rPr>
      </w:pPr>
      <w:r w:rsidRPr="008E2508">
        <w:rPr>
          <w:rFonts w:ascii="Times New Roman" w:hAnsi="Times New Roman"/>
          <w:lang w:val="en-US"/>
        </w:rPr>
        <w:t>- Promotional materials for persons attending the conferences and seminars</w:t>
      </w:r>
      <w:r>
        <w:rPr>
          <w:rFonts w:ascii="Times New Roman" w:hAnsi="Times New Roman"/>
          <w:lang w:val="en-US"/>
        </w:rPr>
        <w:t xml:space="preserve"> (</w:t>
      </w:r>
      <w:r w:rsidR="005C76A0">
        <w:rPr>
          <w:rFonts w:ascii="Times New Roman" w:hAnsi="Times New Roman"/>
          <w:lang w:val="en-US"/>
        </w:rPr>
        <w:t>6</w:t>
      </w:r>
      <w:r>
        <w:rPr>
          <w:rFonts w:ascii="Times New Roman" w:hAnsi="Times New Roman"/>
          <w:lang w:val="en-US"/>
        </w:rPr>
        <w:t xml:space="preserve">00 sets): </w:t>
      </w:r>
    </w:p>
    <w:p w14:paraId="4A5E4EEB" w14:textId="13CEE202" w:rsidR="00932958" w:rsidRPr="00A32D9F" w:rsidRDefault="00932958" w:rsidP="00932958">
      <w:pPr>
        <w:jc w:val="both"/>
        <w:rPr>
          <w:rFonts w:ascii="Times New Roman" w:hAnsi="Times New Roman"/>
          <w:lang w:val="en-US"/>
        </w:rPr>
      </w:pPr>
      <w:r w:rsidRPr="00A32D9F">
        <w:rPr>
          <w:rFonts w:ascii="Times New Roman" w:hAnsi="Times New Roman"/>
          <w:lang w:val="en-US"/>
        </w:rPr>
        <w:t>Special promotional materials will be prepared for persons attending project events.</w:t>
      </w:r>
      <w:r>
        <w:rPr>
          <w:rFonts w:ascii="Times New Roman" w:hAnsi="Times New Roman"/>
          <w:lang w:val="en-US"/>
        </w:rPr>
        <w:t xml:space="preserve"> A total of </w:t>
      </w:r>
      <w:r w:rsidR="005C76A0">
        <w:rPr>
          <w:rFonts w:ascii="Times New Roman" w:hAnsi="Times New Roman"/>
          <w:lang w:val="en-US"/>
        </w:rPr>
        <w:t>6</w:t>
      </w:r>
      <w:r>
        <w:rPr>
          <w:rFonts w:ascii="Times New Roman" w:hAnsi="Times New Roman"/>
          <w:lang w:val="en-US"/>
        </w:rPr>
        <w:t xml:space="preserve">00 </w:t>
      </w:r>
      <w:r w:rsidR="005C76A0">
        <w:rPr>
          <w:rFonts w:ascii="Times New Roman" w:hAnsi="Times New Roman"/>
          <w:lang w:val="en-US"/>
        </w:rPr>
        <w:t>ROSECAN</w:t>
      </w:r>
      <w:r>
        <w:rPr>
          <w:rFonts w:ascii="Times New Roman" w:hAnsi="Times New Roman"/>
          <w:lang w:val="en-US"/>
        </w:rPr>
        <w:t xml:space="preserve"> promotional sets should be prepared and distributed. The promotional</w:t>
      </w:r>
      <w:r w:rsidRPr="00A32D9F">
        <w:rPr>
          <w:rFonts w:ascii="Times New Roman" w:hAnsi="Times New Roman"/>
          <w:lang w:val="en-US"/>
        </w:rPr>
        <w:t xml:space="preserve"> sets </w:t>
      </w:r>
      <w:r>
        <w:rPr>
          <w:rFonts w:ascii="Times New Roman" w:hAnsi="Times New Roman"/>
          <w:lang w:val="en-US"/>
        </w:rPr>
        <w:t xml:space="preserve">should </w:t>
      </w:r>
      <w:r w:rsidR="005C76A0">
        <w:rPr>
          <w:rFonts w:ascii="Times New Roman" w:hAnsi="Times New Roman"/>
          <w:lang w:val="en-US"/>
        </w:rPr>
        <w:lastRenderedPageBreak/>
        <w:t xml:space="preserve">minimum </w:t>
      </w:r>
      <w:r w:rsidRPr="00A32D9F">
        <w:rPr>
          <w:rFonts w:ascii="Times New Roman" w:hAnsi="Times New Roman"/>
          <w:lang w:val="en-US"/>
        </w:rPr>
        <w:t>contain</w:t>
      </w:r>
      <w:r>
        <w:rPr>
          <w:rFonts w:ascii="Times New Roman" w:hAnsi="Times New Roman"/>
          <w:lang w:val="en-US"/>
        </w:rPr>
        <w:t xml:space="preserve"> the following elements</w:t>
      </w:r>
      <w:r w:rsidRPr="00A32D9F">
        <w:rPr>
          <w:rFonts w:ascii="Times New Roman" w:hAnsi="Times New Roman"/>
          <w:lang w:val="en-US"/>
        </w:rPr>
        <w:t>: Paper bag, pen, note</w:t>
      </w:r>
      <w:r w:rsidR="005C76A0">
        <w:rPr>
          <w:rFonts w:ascii="Times New Roman" w:hAnsi="Times New Roman"/>
          <w:lang w:val="en-US"/>
        </w:rPr>
        <w:t>pad</w:t>
      </w:r>
      <w:r w:rsidRPr="00A32D9F">
        <w:rPr>
          <w:rFonts w:ascii="Times New Roman" w:hAnsi="Times New Roman"/>
          <w:lang w:val="en-US"/>
        </w:rPr>
        <w:t xml:space="preserve"> and </w:t>
      </w:r>
      <w:r w:rsidR="00843CD1">
        <w:rPr>
          <w:rFonts w:ascii="Times New Roman" w:hAnsi="Times New Roman"/>
          <w:lang w:val="en-US"/>
        </w:rPr>
        <w:t>USB memory sticks</w:t>
      </w:r>
      <w:r w:rsidRPr="00A32D9F">
        <w:rPr>
          <w:rFonts w:ascii="Times New Roman" w:hAnsi="Times New Roman"/>
          <w:lang w:val="en-US"/>
        </w:rPr>
        <w:t>.</w:t>
      </w:r>
      <w:r>
        <w:rPr>
          <w:rFonts w:ascii="Times New Roman" w:hAnsi="Times New Roman"/>
          <w:lang w:val="en-US"/>
        </w:rPr>
        <w:t xml:space="preserve"> Each element should be designed with visual identity details of project </w:t>
      </w:r>
      <w:r w:rsidR="005C76A0">
        <w:rPr>
          <w:rFonts w:ascii="Times New Roman" w:hAnsi="Times New Roman"/>
          <w:lang w:val="en-US"/>
        </w:rPr>
        <w:t>ROSECAN</w:t>
      </w:r>
      <w:r>
        <w:rPr>
          <w:rFonts w:ascii="Times New Roman" w:hAnsi="Times New Roman"/>
          <w:lang w:val="en-US"/>
        </w:rPr>
        <w:t>.</w:t>
      </w:r>
    </w:p>
    <w:p w14:paraId="77ED2C54" w14:textId="02C12200" w:rsidR="00932958" w:rsidRDefault="00932958" w:rsidP="00932958">
      <w:pPr>
        <w:pStyle w:val="Text2"/>
        <w:spacing w:after="0"/>
        <w:ind w:left="0"/>
        <w:rPr>
          <w:rFonts w:ascii="Times New Roman" w:hAnsi="Times New Roman"/>
          <w:sz w:val="22"/>
          <w:szCs w:val="22"/>
          <w:lang w:val="en-US"/>
        </w:rPr>
      </w:pPr>
      <w:r>
        <w:rPr>
          <w:rFonts w:ascii="Times New Roman" w:hAnsi="Times New Roman"/>
          <w:sz w:val="22"/>
          <w:szCs w:val="22"/>
          <w:lang w:val="en-US"/>
        </w:rPr>
        <w:t>Information about the project will be provided by the Contracting Authority. Texts included on the promotional material will be subject of approval by the Contracting Authority.</w:t>
      </w:r>
    </w:p>
    <w:p w14:paraId="4642011D" w14:textId="6D318855" w:rsidR="005C76A0" w:rsidRDefault="005C76A0" w:rsidP="00932958">
      <w:pPr>
        <w:pStyle w:val="Text2"/>
        <w:spacing w:after="0"/>
        <w:ind w:left="0"/>
        <w:rPr>
          <w:rFonts w:ascii="Times New Roman" w:hAnsi="Times New Roman"/>
          <w:sz w:val="22"/>
          <w:szCs w:val="22"/>
          <w:lang w:val="en-US"/>
        </w:rPr>
      </w:pPr>
    </w:p>
    <w:p w14:paraId="20480AB5" w14:textId="51144A07" w:rsidR="005C76A0" w:rsidRDefault="005C76A0" w:rsidP="00932958">
      <w:pPr>
        <w:pStyle w:val="Text2"/>
        <w:spacing w:after="0"/>
        <w:ind w:left="0"/>
        <w:rPr>
          <w:rFonts w:ascii="Times New Roman" w:hAnsi="Times New Roman"/>
          <w:sz w:val="24"/>
          <w:szCs w:val="24"/>
        </w:rPr>
      </w:pPr>
      <w:r>
        <w:rPr>
          <w:rFonts w:ascii="Times New Roman" w:hAnsi="Times New Roman"/>
          <w:sz w:val="22"/>
          <w:szCs w:val="22"/>
          <w:lang w:val="en-US"/>
        </w:rPr>
        <w:t xml:space="preserve">All materials should be in line with </w:t>
      </w:r>
      <w:r w:rsidRPr="005C76A0">
        <w:rPr>
          <w:rFonts w:ascii="Times New Roman" w:hAnsi="Times New Roman"/>
          <w:sz w:val="22"/>
          <w:szCs w:val="22"/>
          <w:lang w:val="en-US"/>
        </w:rPr>
        <w:t>Visual Identity Manual (VIM) of the Interreg-IPA Cross-border Cooperation Romania-Serbia Programme.</w:t>
      </w:r>
      <w:r>
        <w:rPr>
          <w:rFonts w:ascii="Times New Roman" w:hAnsi="Times New Roman"/>
          <w:sz w:val="22"/>
          <w:szCs w:val="22"/>
          <w:lang w:val="en-US"/>
        </w:rPr>
        <w:t xml:space="preserve"> </w:t>
      </w:r>
    </w:p>
    <w:p w14:paraId="2F55BD7A" w14:textId="4A526F83" w:rsidR="00056F91"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689F89C3" w14:textId="1CC37137" w:rsidR="00056F91" w:rsidRPr="00A956A3" w:rsidRDefault="00B779D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2 weeks</w:t>
      </w:r>
      <w:r w:rsidR="00A956A3" w:rsidRPr="00A956A3">
        <w:rPr>
          <w:rFonts w:ascii="Times New Roman" w:hAnsi="Times New Roman" w:cs="Times New Roman"/>
          <w:sz w:val="24"/>
          <w:szCs w:val="24"/>
          <w:lang w:val="en-GB"/>
        </w:rPr>
        <w:t xml:space="preserve">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37CCF58E" w:rsidR="00553D4C" w:rsidRDefault="00553D4C" w:rsidP="00855FE4">
      <w:pPr>
        <w:spacing w:after="0"/>
        <w:jc w:val="both"/>
        <w:rPr>
          <w:rFonts w:ascii="Times New Roman" w:hAnsi="Times New Roman" w:cs="Times New Roman"/>
          <w:sz w:val="24"/>
          <w:szCs w:val="24"/>
          <w:lang w:val="en-GB"/>
        </w:rPr>
      </w:pPr>
    </w:p>
    <w:p w14:paraId="4CF526EC" w14:textId="73E2F982" w:rsidR="00843CD1" w:rsidRDefault="00843CD1" w:rsidP="00855FE4">
      <w:pPr>
        <w:spacing w:after="0"/>
        <w:jc w:val="both"/>
        <w:rPr>
          <w:rFonts w:ascii="Times New Roman" w:hAnsi="Times New Roman" w:cs="Times New Roman"/>
          <w:sz w:val="24"/>
          <w:szCs w:val="24"/>
          <w:lang w:val="en-GB"/>
        </w:rPr>
      </w:pPr>
    </w:p>
    <w:p w14:paraId="658ADEE5" w14:textId="1B95DBF9" w:rsidR="00843CD1" w:rsidRDefault="00843CD1" w:rsidP="00855FE4">
      <w:pPr>
        <w:spacing w:after="0"/>
        <w:jc w:val="both"/>
        <w:rPr>
          <w:rFonts w:ascii="Times New Roman" w:hAnsi="Times New Roman" w:cs="Times New Roman"/>
          <w:sz w:val="24"/>
          <w:szCs w:val="24"/>
          <w:lang w:val="en-GB"/>
        </w:rPr>
      </w:pPr>
    </w:p>
    <w:p w14:paraId="5F249EB2" w14:textId="1AE8F832" w:rsidR="00843CD1" w:rsidRDefault="00843CD1" w:rsidP="00855FE4">
      <w:pPr>
        <w:spacing w:after="0"/>
        <w:jc w:val="both"/>
        <w:rPr>
          <w:rFonts w:ascii="Times New Roman" w:hAnsi="Times New Roman" w:cs="Times New Roman"/>
          <w:sz w:val="24"/>
          <w:szCs w:val="24"/>
          <w:lang w:val="en-GB"/>
        </w:rPr>
      </w:pPr>
    </w:p>
    <w:p w14:paraId="76864E5B" w14:textId="1979021B" w:rsidR="00843CD1" w:rsidRDefault="00843CD1" w:rsidP="00855FE4">
      <w:pPr>
        <w:spacing w:after="0"/>
        <w:jc w:val="both"/>
        <w:rPr>
          <w:rFonts w:ascii="Times New Roman" w:hAnsi="Times New Roman" w:cs="Times New Roman"/>
          <w:sz w:val="24"/>
          <w:szCs w:val="24"/>
          <w:lang w:val="en-GB"/>
        </w:rPr>
      </w:pPr>
    </w:p>
    <w:p w14:paraId="525281D3" w14:textId="424B6873" w:rsidR="00843CD1" w:rsidRDefault="00843CD1" w:rsidP="00855FE4">
      <w:pPr>
        <w:spacing w:after="0"/>
        <w:jc w:val="both"/>
        <w:rPr>
          <w:rFonts w:ascii="Times New Roman" w:hAnsi="Times New Roman" w:cs="Times New Roman"/>
          <w:sz w:val="24"/>
          <w:szCs w:val="24"/>
          <w:lang w:val="en-GB"/>
        </w:rPr>
      </w:pPr>
    </w:p>
    <w:p w14:paraId="61F2D3B9" w14:textId="3BB15924" w:rsidR="00843CD1" w:rsidRDefault="00843CD1" w:rsidP="00855FE4">
      <w:pPr>
        <w:spacing w:after="0"/>
        <w:jc w:val="both"/>
        <w:rPr>
          <w:rFonts w:ascii="Times New Roman" w:hAnsi="Times New Roman" w:cs="Times New Roman"/>
          <w:sz w:val="24"/>
          <w:szCs w:val="24"/>
          <w:lang w:val="en-GB"/>
        </w:rPr>
      </w:pPr>
    </w:p>
    <w:p w14:paraId="1DB59A5D" w14:textId="5AEFA4EB" w:rsidR="00843CD1" w:rsidRDefault="00843CD1" w:rsidP="00855FE4">
      <w:pPr>
        <w:spacing w:after="0"/>
        <w:jc w:val="both"/>
        <w:rPr>
          <w:rFonts w:ascii="Times New Roman" w:hAnsi="Times New Roman" w:cs="Times New Roman"/>
          <w:sz w:val="24"/>
          <w:szCs w:val="24"/>
          <w:lang w:val="en-GB"/>
        </w:rPr>
      </w:pPr>
    </w:p>
    <w:p w14:paraId="3696C1FC" w14:textId="509CA8A1" w:rsidR="00843CD1" w:rsidRDefault="00843CD1" w:rsidP="00855FE4">
      <w:pPr>
        <w:spacing w:after="0"/>
        <w:jc w:val="both"/>
        <w:rPr>
          <w:rFonts w:ascii="Times New Roman" w:hAnsi="Times New Roman" w:cs="Times New Roman"/>
          <w:sz w:val="24"/>
          <w:szCs w:val="24"/>
          <w:lang w:val="en-GB"/>
        </w:rPr>
      </w:pPr>
    </w:p>
    <w:p w14:paraId="24FDF84A" w14:textId="77777777" w:rsidR="00843CD1" w:rsidRDefault="00843CD1"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7777777" w:rsidR="00553D4C" w:rsidRDefault="00553D4C"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4775950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76E53" w:rsidRPr="00B76E53">
        <w:rPr>
          <w:rFonts w:ascii="Times New Roman" w:hAnsi="Times New Roman" w:cs="Times New Roman"/>
          <w:sz w:val="24"/>
          <w:szCs w:val="24"/>
          <w:lang w:val="en-GB"/>
        </w:rPr>
        <w:t>Promotional printing services for project “Romania-Serbia joint initiative against cancer in cross-border region: improved diagnosis and treatment of malignant tumors - ROSECAN”</w:t>
      </w:r>
    </w:p>
    <w:p w14:paraId="5A2F19D4" w14:textId="6A3614B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779D4" w:rsidRPr="00B779D4">
        <w:rPr>
          <w:rFonts w:ascii="Times New Roman" w:hAnsi="Times New Roman" w:cs="Times New Roman"/>
          <w:sz w:val="24"/>
          <w:szCs w:val="24"/>
          <w:lang w:val="en-GB"/>
        </w:rPr>
        <w:t>RORS193-P2-TD</w:t>
      </w:r>
      <w:r w:rsidR="00B76E53">
        <w:rPr>
          <w:rFonts w:ascii="Times New Roman" w:hAnsi="Times New Roman" w:cs="Times New Roman"/>
          <w:sz w:val="24"/>
          <w:szCs w:val="24"/>
          <w:lang w:val="en-GB"/>
        </w:rPr>
        <w:t>3</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4FFA9F79" w14:textId="77777777" w:rsidR="00B779D4"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 xml:space="preserve">Ministry of Health of the Republic of Serbia, </w:t>
      </w:r>
    </w:p>
    <w:p w14:paraId="0622A3E5" w14:textId="77777777" w:rsidR="00B779D4"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 xml:space="preserve">Nemanjina 22-26, </w:t>
      </w:r>
    </w:p>
    <w:p w14:paraId="7880EF24" w14:textId="5CC4D4C0" w:rsidR="003E5091" w:rsidRPr="003E5091"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11000 Beograd, 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142C748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B76E53" w:rsidRPr="00B76E53">
        <w:rPr>
          <w:rFonts w:ascii="Times New Roman" w:hAnsi="Times New Roman" w:cs="Times New Roman"/>
          <w:sz w:val="24"/>
          <w:szCs w:val="24"/>
          <w:lang w:val="en-GB"/>
        </w:rPr>
        <w:t>Promotional printing services</w:t>
      </w:r>
      <w:r w:rsidR="00B779D4" w:rsidRPr="00B779D4">
        <w:rPr>
          <w:rFonts w:ascii="Times New Roman" w:hAnsi="Times New Roman" w:cs="Times New Roman"/>
          <w:sz w:val="24"/>
          <w:szCs w:val="24"/>
          <w:lang w:val="en-GB"/>
        </w:rPr>
        <w:t xml:space="preserve"> for project “Romania-Serbia joint initiative against cancer in cross-border region: improved diagnosis and treatment of malignant tumors - ROSECAN”</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00E0B9C" w:rsidR="00056F91" w:rsidRDefault="00056F91" w:rsidP="00001EE9">
      <w:pPr>
        <w:spacing w:after="0"/>
        <w:jc w:val="both"/>
        <w:rPr>
          <w:rFonts w:ascii="Times New Roman" w:hAnsi="Times New Roman" w:cs="Times New Roman"/>
          <w:sz w:val="24"/>
          <w:szCs w:val="24"/>
          <w:lang w:val="en-GB"/>
        </w:rPr>
      </w:pPr>
    </w:p>
    <w:p w14:paraId="65E0583B" w14:textId="071B1CDA" w:rsidR="00817D01" w:rsidRDefault="00817D01" w:rsidP="00001EE9">
      <w:pPr>
        <w:spacing w:after="0"/>
        <w:jc w:val="both"/>
        <w:rPr>
          <w:rFonts w:ascii="Times New Roman" w:hAnsi="Times New Roman" w:cs="Times New Roman"/>
          <w:sz w:val="24"/>
          <w:szCs w:val="24"/>
          <w:lang w:val="en-GB"/>
        </w:rPr>
      </w:pPr>
    </w:p>
    <w:p w14:paraId="362E80C8" w14:textId="77777777" w:rsidR="00B779D4" w:rsidRDefault="00B779D4" w:rsidP="00001EE9">
      <w:pPr>
        <w:spacing w:after="0"/>
        <w:jc w:val="both"/>
        <w:rPr>
          <w:rFonts w:ascii="Times New Roman" w:hAnsi="Times New Roman" w:cs="Times New Roman"/>
          <w:sz w:val="24"/>
          <w:szCs w:val="24"/>
          <w:lang w:val="en-GB"/>
        </w:rPr>
      </w:pPr>
    </w:p>
    <w:p w14:paraId="71DCE2C5" w14:textId="77777777" w:rsidR="00817D01" w:rsidRPr="00536A4F" w:rsidRDefault="00817D0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Part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7B6067">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7B6067"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89851EB" w14:textId="77777777" w:rsidTr="00352045">
        <w:trPr>
          <w:cantSplit/>
          <w:trHeight w:val="630"/>
        </w:trPr>
        <w:tc>
          <w:tcPr>
            <w:tcW w:w="1728" w:type="dxa"/>
            <w:tcBorders>
              <w:bottom w:val="nil"/>
            </w:tcBorders>
          </w:tcPr>
          <w:p w14:paraId="420872FE" w14:textId="7ADAA5D4" w:rsidR="00056F91" w:rsidRPr="00741316" w:rsidRDefault="00B779D4" w:rsidP="00480F40">
            <w:pPr>
              <w:spacing w:before="40" w:after="40" w:line="240" w:lineRule="auto"/>
              <w:jc w:val="center"/>
              <w:rPr>
                <w:rFonts w:ascii="Times New Roman" w:hAnsi="Times New Roman" w:cs="Times New Roman"/>
              </w:rPr>
            </w:pPr>
            <w:r>
              <w:rPr>
                <w:rFonts w:ascii="Times New Roman" w:hAnsi="Times New Roman" w:cs="Times New Roman"/>
              </w:rPr>
              <w:t>May – June 2022</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2B0A3FF2" w:rsidR="00056F91" w:rsidRPr="00741316" w:rsidRDefault="00B779D4" w:rsidP="00352045">
            <w:pPr>
              <w:spacing w:after="0" w:line="240" w:lineRule="auto"/>
              <w:jc w:val="center"/>
              <w:rPr>
                <w:rFonts w:ascii="Times New Roman" w:hAnsi="Times New Roman" w:cs="Times New Roman"/>
              </w:rPr>
            </w:pPr>
            <w:r>
              <w:rPr>
                <w:rFonts w:ascii="Times New Roman" w:hAnsi="Times New Roman" w:cs="Times New Roman"/>
              </w:rPr>
              <w:t>10</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449D79BC"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B779D4">
        <w:rPr>
          <w:rFonts w:ascii="Times New Roman" w:hAnsi="Times New Roman" w:cs="Times New Roman"/>
          <w:sz w:val="24"/>
          <w:szCs w:val="24"/>
          <w:lang w:val="en-GB"/>
        </w:rPr>
        <w:t>2 weeks</w:t>
      </w:r>
      <w:r w:rsidRPr="006509AE">
        <w:rPr>
          <w:rFonts w:ascii="Times New Roman" w:hAnsi="Times New Roman" w:cs="Times New Roman"/>
          <w:sz w:val="24"/>
          <w:szCs w:val="24"/>
          <w:lang w:val="en-GB"/>
        </w:rPr>
        <w:t xml:space="preserve">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lastRenderedPageBreak/>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635C5" w14:textId="77777777" w:rsidR="007B6067" w:rsidRDefault="007B6067" w:rsidP="002D4560">
      <w:pPr>
        <w:spacing w:after="0" w:line="240" w:lineRule="auto"/>
      </w:pPr>
      <w:r>
        <w:separator/>
      </w:r>
    </w:p>
  </w:endnote>
  <w:endnote w:type="continuationSeparator" w:id="0">
    <w:p w14:paraId="6A88CCF0" w14:textId="77777777" w:rsidR="007B6067" w:rsidRDefault="007B6067"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5734B" w14:textId="77777777" w:rsidR="007B6067" w:rsidRDefault="007B6067" w:rsidP="002D4560">
      <w:pPr>
        <w:spacing w:after="0" w:line="240" w:lineRule="auto"/>
      </w:pPr>
      <w:r>
        <w:separator/>
      </w:r>
    </w:p>
  </w:footnote>
  <w:footnote w:type="continuationSeparator" w:id="0">
    <w:p w14:paraId="3D0CDE82" w14:textId="77777777" w:rsidR="007B6067" w:rsidRDefault="007B6067"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990"/>
    <w:multiLevelType w:val="hybridMultilevel"/>
    <w:tmpl w:val="AF8657EC"/>
    <w:lvl w:ilvl="0" w:tplc="C00AB8BC">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101CB"/>
    <w:multiLevelType w:val="hybridMultilevel"/>
    <w:tmpl w:val="754A157C"/>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6D026B2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76133720">
    <w:abstractNumId w:val="3"/>
  </w:num>
  <w:num w:numId="2" w16cid:durableId="1662000821">
    <w:abstractNumId w:val="5"/>
  </w:num>
  <w:num w:numId="3" w16cid:durableId="1237133535">
    <w:abstractNumId w:val="7"/>
  </w:num>
  <w:num w:numId="4" w16cid:durableId="1861972303">
    <w:abstractNumId w:val="6"/>
  </w:num>
  <w:num w:numId="5" w16cid:durableId="947077778">
    <w:abstractNumId w:val="2"/>
  </w:num>
  <w:num w:numId="6" w16cid:durableId="1707170325">
    <w:abstractNumId w:val="8"/>
  </w:num>
  <w:num w:numId="7" w16cid:durableId="814760065">
    <w:abstractNumId w:val="9"/>
  </w:num>
  <w:num w:numId="8" w16cid:durableId="228199262">
    <w:abstractNumId w:val="4"/>
  </w:num>
  <w:num w:numId="9" w16cid:durableId="1821841650">
    <w:abstractNumId w:val="1"/>
  </w:num>
  <w:num w:numId="10" w16cid:durableId="97256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37A29"/>
    <w:rsid w:val="00044B01"/>
    <w:rsid w:val="00051436"/>
    <w:rsid w:val="00056F91"/>
    <w:rsid w:val="000616D7"/>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6A7"/>
    <w:rsid w:val="00324B5D"/>
    <w:rsid w:val="003259C8"/>
    <w:rsid w:val="00325E84"/>
    <w:rsid w:val="00342578"/>
    <w:rsid w:val="00344AD5"/>
    <w:rsid w:val="00344E33"/>
    <w:rsid w:val="003503A8"/>
    <w:rsid w:val="00352045"/>
    <w:rsid w:val="00354987"/>
    <w:rsid w:val="00357B85"/>
    <w:rsid w:val="00372D99"/>
    <w:rsid w:val="003775AB"/>
    <w:rsid w:val="00385A53"/>
    <w:rsid w:val="00393B3E"/>
    <w:rsid w:val="00396982"/>
    <w:rsid w:val="00396A43"/>
    <w:rsid w:val="003B5BA3"/>
    <w:rsid w:val="003C0D1A"/>
    <w:rsid w:val="003C6AD7"/>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A3DED"/>
    <w:rsid w:val="005C76A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0934"/>
    <w:rsid w:val="00733D1E"/>
    <w:rsid w:val="00733F55"/>
    <w:rsid w:val="00741316"/>
    <w:rsid w:val="00750770"/>
    <w:rsid w:val="007527BF"/>
    <w:rsid w:val="00754059"/>
    <w:rsid w:val="007577F6"/>
    <w:rsid w:val="00757838"/>
    <w:rsid w:val="00783118"/>
    <w:rsid w:val="0078754D"/>
    <w:rsid w:val="0079059C"/>
    <w:rsid w:val="007A32C9"/>
    <w:rsid w:val="007A64FD"/>
    <w:rsid w:val="007B6067"/>
    <w:rsid w:val="007C246E"/>
    <w:rsid w:val="007C4238"/>
    <w:rsid w:val="007C561E"/>
    <w:rsid w:val="007E3B2A"/>
    <w:rsid w:val="007E6E1D"/>
    <w:rsid w:val="00803DB2"/>
    <w:rsid w:val="008100D1"/>
    <w:rsid w:val="00817D01"/>
    <w:rsid w:val="00832F40"/>
    <w:rsid w:val="008363DD"/>
    <w:rsid w:val="00840A35"/>
    <w:rsid w:val="00843CD1"/>
    <w:rsid w:val="00845BE3"/>
    <w:rsid w:val="0084734E"/>
    <w:rsid w:val="00847E2F"/>
    <w:rsid w:val="00854BE4"/>
    <w:rsid w:val="00855FE4"/>
    <w:rsid w:val="00876E1A"/>
    <w:rsid w:val="0088079E"/>
    <w:rsid w:val="0089099D"/>
    <w:rsid w:val="00893B22"/>
    <w:rsid w:val="00894A5B"/>
    <w:rsid w:val="00895D72"/>
    <w:rsid w:val="008A4229"/>
    <w:rsid w:val="008A5174"/>
    <w:rsid w:val="008B213D"/>
    <w:rsid w:val="008B302E"/>
    <w:rsid w:val="008E0C0E"/>
    <w:rsid w:val="008E3CC5"/>
    <w:rsid w:val="008E6DAE"/>
    <w:rsid w:val="0091606D"/>
    <w:rsid w:val="00921775"/>
    <w:rsid w:val="009232FB"/>
    <w:rsid w:val="00925193"/>
    <w:rsid w:val="00932958"/>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F5E"/>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C2E57"/>
    <w:rsid w:val="00AF1DC5"/>
    <w:rsid w:val="00AF5A2C"/>
    <w:rsid w:val="00B02A46"/>
    <w:rsid w:val="00B07FCD"/>
    <w:rsid w:val="00B10658"/>
    <w:rsid w:val="00B10AE7"/>
    <w:rsid w:val="00B1343A"/>
    <w:rsid w:val="00B21B3F"/>
    <w:rsid w:val="00B24228"/>
    <w:rsid w:val="00B35023"/>
    <w:rsid w:val="00B47C69"/>
    <w:rsid w:val="00B513A4"/>
    <w:rsid w:val="00B70E0A"/>
    <w:rsid w:val="00B758F7"/>
    <w:rsid w:val="00B76E53"/>
    <w:rsid w:val="00B779D4"/>
    <w:rsid w:val="00B91864"/>
    <w:rsid w:val="00B91F09"/>
    <w:rsid w:val="00BA3BE1"/>
    <w:rsid w:val="00BA62FA"/>
    <w:rsid w:val="00BB386D"/>
    <w:rsid w:val="00BC1868"/>
    <w:rsid w:val="00BC35A1"/>
    <w:rsid w:val="00BD7D1C"/>
    <w:rsid w:val="00BE3710"/>
    <w:rsid w:val="00BF0FE3"/>
    <w:rsid w:val="00C065B4"/>
    <w:rsid w:val="00C1440E"/>
    <w:rsid w:val="00C314B2"/>
    <w:rsid w:val="00C35D44"/>
    <w:rsid w:val="00C442C8"/>
    <w:rsid w:val="00C5199D"/>
    <w:rsid w:val="00C54BE8"/>
    <w:rsid w:val="00C7444C"/>
    <w:rsid w:val="00C821DB"/>
    <w:rsid w:val="00C877BB"/>
    <w:rsid w:val="00CB417E"/>
    <w:rsid w:val="00CC3C81"/>
    <w:rsid w:val="00CC6C1C"/>
    <w:rsid w:val="00CD251C"/>
    <w:rsid w:val="00CE64AA"/>
    <w:rsid w:val="00CE6DA6"/>
    <w:rsid w:val="00CF0F4D"/>
    <w:rsid w:val="00CF3C46"/>
    <w:rsid w:val="00D008C5"/>
    <w:rsid w:val="00D04F0C"/>
    <w:rsid w:val="00D160D6"/>
    <w:rsid w:val="00D26921"/>
    <w:rsid w:val="00D3189C"/>
    <w:rsid w:val="00D41D23"/>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37BB"/>
    <w:rsid w:val="00EC6F96"/>
    <w:rsid w:val="00ED5FF2"/>
    <w:rsid w:val="00EE0084"/>
    <w:rsid w:val="00EF189C"/>
    <w:rsid w:val="00EF5622"/>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932958"/>
    <w:pPr>
      <w:numPr>
        <w:numId w:val="8"/>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136042">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A352-274C-43D7-BB01-6858A43C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7</Pages>
  <Words>1664</Words>
  <Characters>9488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17</cp:revision>
  <cp:lastPrinted>2015-06-29T10:20:00Z</cp:lastPrinted>
  <dcterms:created xsi:type="dcterms:W3CDTF">2017-11-17T08:08:00Z</dcterms:created>
  <dcterms:modified xsi:type="dcterms:W3CDTF">2022-05-13T09:34:00Z</dcterms:modified>
</cp:coreProperties>
</file>